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2C" w:rsidRPr="0051393F" w:rsidRDefault="00871E2C" w:rsidP="0051393F">
      <w:pPr>
        <w:pStyle w:val="AralkYok"/>
        <w:jc w:val="center"/>
        <w:outlineLvl w:val="0"/>
        <w:rPr>
          <w:rFonts w:ascii="Times New Roman" w:hAnsi="Times New Roman"/>
          <w:b/>
          <w:sz w:val="28"/>
          <w:szCs w:val="28"/>
          <w:lang w:eastAsia="tr-TR"/>
        </w:rPr>
      </w:pPr>
      <w:r w:rsidRPr="0051393F">
        <w:rPr>
          <w:rFonts w:ascii="Times New Roman" w:hAnsi="Times New Roman"/>
          <w:b/>
          <w:sz w:val="28"/>
          <w:szCs w:val="28"/>
          <w:lang w:eastAsia="tr-TR"/>
        </w:rPr>
        <w:t>T.C.</w:t>
      </w:r>
    </w:p>
    <w:p w:rsidR="00871E2C" w:rsidRPr="0051393F" w:rsidRDefault="00304400" w:rsidP="0051393F">
      <w:pPr>
        <w:pStyle w:val="AralkYok"/>
        <w:jc w:val="center"/>
        <w:outlineLvl w:val="0"/>
        <w:rPr>
          <w:rFonts w:ascii="Times New Roman" w:hAnsi="Times New Roman"/>
          <w:b/>
          <w:sz w:val="28"/>
          <w:szCs w:val="28"/>
          <w:lang w:eastAsia="tr-TR"/>
        </w:rPr>
      </w:pPr>
      <w:r>
        <w:rPr>
          <w:rFonts w:ascii="Times New Roman" w:hAnsi="Times New Roman"/>
          <w:b/>
          <w:sz w:val="28"/>
          <w:szCs w:val="28"/>
          <w:lang w:eastAsia="tr-TR"/>
        </w:rPr>
        <w:t>OSMANİYE</w:t>
      </w:r>
      <w:r w:rsidR="00871E2C" w:rsidRPr="0051393F">
        <w:rPr>
          <w:rFonts w:ascii="Times New Roman" w:hAnsi="Times New Roman"/>
          <w:b/>
          <w:sz w:val="28"/>
          <w:szCs w:val="28"/>
          <w:lang w:eastAsia="tr-TR"/>
        </w:rPr>
        <w:t xml:space="preserve"> VALİLİĞİ</w:t>
      </w:r>
    </w:p>
    <w:p w:rsidR="00871E2C" w:rsidRPr="0051393F" w:rsidRDefault="00871E2C" w:rsidP="0051393F">
      <w:pPr>
        <w:pStyle w:val="AralkYok"/>
        <w:jc w:val="center"/>
        <w:outlineLvl w:val="0"/>
        <w:rPr>
          <w:rFonts w:ascii="Times New Roman" w:hAnsi="Times New Roman"/>
          <w:b/>
          <w:sz w:val="28"/>
          <w:szCs w:val="28"/>
          <w:lang w:eastAsia="tr-TR"/>
        </w:rPr>
      </w:pPr>
      <w:r w:rsidRPr="0051393F">
        <w:rPr>
          <w:rFonts w:ascii="Times New Roman" w:hAnsi="Times New Roman"/>
          <w:b/>
          <w:sz w:val="28"/>
          <w:szCs w:val="28"/>
          <w:lang w:eastAsia="tr-TR"/>
        </w:rPr>
        <w:t>İl Müftülüğü</w:t>
      </w:r>
    </w:p>
    <w:p w:rsidR="00871E2C" w:rsidRPr="0051393F" w:rsidRDefault="00871E2C" w:rsidP="00871E2C">
      <w:pPr>
        <w:pStyle w:val="AralkYok"/>
        <w:jc w:val="center"/>
        <w:rPr>
          <w:rFonts w:ascii="Times New Roman" w:hAnsi="Times New Roman"/>
          <w:b/>
          <w:sz w:val="24"/>
          <w:szCs w:val="24"/>
          <w:lang w:eastAsia="tr-TR"/>
        </w:rPr>
      </w:pPr>
    </w:p>
    <w:p w:rsidR="00871E2C" w:rsidRPr="0051393F" w:rsidRDefault="00871E2C" w:rsidP="00871E2C">
      <w:pPr>
        <w:pStyle w:val="AralkYok"/>
        <w:rPr>
          <w:rFonts w:ascii="Times New Roman" w:hAnsi="Times New Roman"/>
          <w:sz w:val="28"/>
          <w:szCs w:val="28"/>
        </w:rPr>
      </w:pPr>
      <w:r w:rsidRPr="0051393F">
        <w:rPr>
          <w:rFonts w:ascii="Times New Roman" w:hAnsi="Times New Roman"/>
          <w:b/>
          <w:sz w:val="28"/>
          <w:szCs w:val="28"/>
          <w:lang w:eastAsia="tr-TR"/>
        </w:rPr>
        <w:t xml:space="preserve">Sayı   : </w:t>
      </w:r>
      <w:r w:rsidRPr="0051393F">
        <w:rPr>
          <w:rFonts w:ascii="Times New Roman" w:hAnsi="Times New Roman"/>
          <w:sz w:val="28"/>
          <w:szCs w:val="28"/>
        </w:rPr>
        <w:tab/>
      </w:r>
      <w:r w:rsidRPr="0051393F">
        <w:rPr>
          <w:rFonts w:ascii="Times New Roman" w:hAnsi="Times New Roman"/>
          <w:sz w:val="28"/>
          <w:szCs w:val="28"/>
        </w:rPr>
        <w:tab/>
      </w:r>
      <w:r w:rsidRPr="0051393F">
        <w:rPr>
          <w:rFonts w:ascii="Times New Roman" w:hAnsi="Times New Roman"/>
          <w:sz w:val="28"/>
          <w:szCs w:val="28"/>
        </w:rPr>
        <w:tab/>
      </w:r>
      <w:r w:rsidRPr="0051393F">
        <w:rPr>
          <w:rFonts w:ascii="Times New Roman" w:hAnsi="Times New Roman"/>
          <w:sz w:val="28"/>
          <w:szCs w:val="28"/>
        </w:rPr>
        <w:tab/>
      </w:r>
      <w:r w:rsidRPr="0051393F">
        <w:rPr>
          <w:rFonts w:ascii="Times New Roman" w:hAnsi="Times New Roman"/>
          <w:sz w:val="28"/>
          <w:szCs w:val="28"/>
        </w:rPr>
        <w:tab/>
      </w:r>
      <w:r w:rsidRPr="0051393F">
        <w:rPr>
          <w:rFonts w:ascii="Times New Roman" w:hAnsi="Times New Roman"/>
          <w:sz w:val="28"/>
          <w:szCs w:val="28"/>
        </w:rPr>
        <w:tab/>
      </w:r>
      <w:r w:rsidR="0030440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21EB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02476" w:rsidRPr="000502A6">
        <w:rPr>
          <w:rFonts w:ascii="Times New Roman" w:hAnsi="Times New Roman"/>
          <w:b/>
          <w:sz w:val="28"/>
          <w:szCs w:val="28"/>
        </w:rPr>
        <w:t>1</w:t>
      </w:r>
      <w:r w:rsidR="000502A6">
        <w:rPr>
          <w:rFonts w:ascii="Times New Roman" w:hAnsi="Times New Roman"/>
          <w:b/>
          <w:sz w:val="28"/>
          <w:szCs w:val="28"/>
        </w:rPr>
        <w:t>5</w:t>
      </w:r>
      <w:r w:rsidRPr="000502A6">
        <w:rPr>
          <w:rFonts w:ascii="Times New Roman" w:hAnsi="Times New Roman"/>
          <w:b/>
          <w:sz w:val="28"/>
          <w:szCs w:val="28"/>
        </w:rPr>
        <w:t>/</w:t>
      </w:r>
      <w:r w:rsidR="00390D18" w:rsidRPr="000502A6">
        <w:rPr>
          <w:rFonts w:ascii="Times New Roman" w:hAnsi="Times New Roman"/>
          <w:b/>
          <w:sz w:val="28"/>
          <w:szCs w:val="28"/>
        </w:rPr>
        <w:t>0</w:t>
      </w:r>
      <w:r w:rsidR="000502A6">
        <w:rPr>
          <w:rFonts w:ascii="Times New Roman" w:hAnsi="Times New Roman"/>
          <w:b/>
          <w:sz w:val="28"/>
          <w:szCs w:val="28"/>
        </w:rPr>
        <w:t>5</w:t>
      </w:r>
      <w:r w:rsidRPr="000502A6">
        <w:rPr>
          <w:rFonts w:ascii="Times New Roman" w:hAnsi="Times New Roman"/>
          <w:b/>
          <w:sz w:val="28"/>
          <w:szCs w:val="28"/>
        </w:rPr>
        <w:t>/201</w:t>
      </w:r>
      <w:r w:rsidR="00E87E65" w:rsidRPr="000502A6">
        <w:rPr>
          <w:rFonts w:ascii="Times New Roman" w:hAnsi="Times New Roman"/>
          <w:b/>
          <w:sz w:val="28"/>
          <w:szCs w:val="28"/>
        </w:rPr>
        <w:t>7</w:t>
      </w:r>
      <w:proofErr w:type="gramEnd"/>
    </w:p>
    <w:p w:rsidR="00E87E65" w:rsidRPr="00EC68DB" w:rsidRDefault="00871E2C" w:rsidP="00EC68DB">
      <w:pPr>
        <w:pStyle w:val="AralkYok"/>
        <w:rPr>
          <w:rFonts w:ascii="Times New Roman" w:hAnsi="Times New Roman"/>
          <w:b/>
          <w:sz w:val="28"/>
          <w:szCs w:val="28"/>
          <w:lang w:eastAsia="tr-TR"/>
        </w:rPr>
      </w:pPr>
      <w:proofErr w:type="gramStart"/>
      <w:r w:rsidRPr="0051393F">
        <w:rPr>
          <w:rFonts w:ascii="Times New Roman" w:hAnsi="Times New Roman"/>
          <w:b/>
          <w:sz w:val="28"/>
          <w:szCs w:val="28"/>
        </w:rPr>
        <w:t>Konu</w:t>
      </w:r>
      <w:r w:rsidR="00A4486F" w:rsidRPr="0051393F">
        <w:rPr>
          <w:rFonts w:ascii="Times New Roman" w:hAnsi="Times New Roman"/>
          <w:b/>
          <w:sz w:val="28"/>
          <w:szCs w:val="28"/>
        </w:rPr>
        <w:tab/>
      </w:r>
      <w:r w:rsidRPr="0051393F">
        <w:rPr>
          <w:rFonts w:ascii="Times New Roman" w:hAnsi="Times New Roman"/>
          <w:b/>
          <w:sz w:val="28"/>
          <w:szCs w:val="28"/>
        </w:rPr>
        <w:t>:</w:t>
      </w:r>
      <w:r w:rsidR="00EE5965">
        <w:rPr>
          <w:rFonts w:ascii="Times New Roman" w:hAnsi="Times New Roman"/>
          <w:sz w:val="28"/>
          <w:szCs w:val="28"/>
        </w:rPr>
        <w:t xml:space="preserve"> </w:t>
      </w:r>
      <w:r w:rsidRPr="0051393F">
        <w:rPr>
          <w:rFonts w:ascii="Times New Roman" w:hAnsi="Times New Roman"/>
          <w:sz w:val="28"/>
          <w:szCs w:val="28"/>
        </w:rPr>
        <w:t xml:space="preserve">Geçici </w:t>
      </w:r>
      <w:r w:rsidR="002F108F">
        <w:rPr>
          <w:rFonts w:ascii="Times New Roman" w:hAnsi="Times New Roman"/>
          <w:sz w:val="28"/>
          <w:szCs w:val="28"/>
        </w:rPr>
        <w:t>İmam-Hatip</w:t>
      </w:r>
      <w:r w:rsidRPr="0051393F">
        <w:rPr>
          <w:rFonts w:ascii="Times New Roman" w:hAnsi="Times New Roman"/>
          <w:sz w:val="28"/>
          <w:szCs w:val="28"/>
        </w:rPr>
        <w:t xml:space="preserve"> Alımı. </w:t>
      </w:r>
      <w:proofErr w:type="gramEnd"/>
    </w:p>
    <w:p w:rsidR="00E87E65" w:rsidRDefault="00E87E65" w:rsidP="0051393F">
      <w:pPr>
        <w:jc w:val="center"/>
        <w:outlineLvl w:val="0"/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</w:pPr>
    </w:p>
    <w:p w:rsidR="00F42EDE" w:rsidRPr="0051393F" w:rsidRDefault="00871E2C" w:rsidP="0051393F">
      <w:pPr>
        <w:jc w:val="center"/>
        <w:outlineLvl w:val="0"/>
        <w:rPr>
          <w:u w:val="single"/>
        </w:rPr>
      </w:pP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D</w:t>
      </w:r>
      <w:r w:rsidR="0064760A"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U</w:t>
      </w:r>
      <w:r w:rsidR="0064760A"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Y</w:t>
      </w:r>
      <w:r w:rsidR="0064760A"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U</w:t>
      </w:r>
      <w:r w:rsidR="0064760A"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R</w:t>
      </w:r>
      <w:r w:rsidR="0064760A"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U</w:t>
      </w:r>
    </w:p>
    <w:p w:rsidR="00966F3F" w:rsidRDefault="00A663A4" w:rsidP="00422CB1">
      <w:pPr>
        <w:spacing w:after="0" w:line="222" w:lineRule="atLeast"/>
        <w:jc w:val="both"/>
        <w:rPr>
          <w:rFonts w:ascii="Tahoma" w:eastAsia="Times New Roman" w:hAnsi="Tahoma" w:cs="Tahoma"/>
          <w:b/>
          <w:bCs/>
          <w:sz w:val="27"/>
          <w:szCs w:val="27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İlimiz</w:t>
      </w:r>
      <w:r w:rsidR="00966F3F">
        <w:rPr>
          <w:rFonts w:ascii="Tahoma" w:eastAsia="Times New Roman" w:hAnsi="Tahoma" w:cs="Tahoma"/>
          <w:sz w:val="27"/>
          <w:szCs w:val="27"/>
          <w:lang w:eastAsia="tr-TR"/>
        </w:rPr>
        <w:t>de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966F3F">
        <w:rPr>
          <w:rFonts w:ascii="Tahoma" w:eastAsia="Times New Roman" w:hAnsi="Tahoma" w:cs="Tahoma"/>
          <w:sz w:val="27"/>
          <w:szCs w:val="27"/>
          <w:lang w:eastAsia="tr-TR"/>
        </w:rPr>
        <w:t xml:space="preserve">Münhal bulunan İmam-Hatip kadrolarında istihdam edilmek 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üzere İlimiz Müftülüğünce yapılacak mülakat sınavı neticesinde </w:t>
      </w:r>
      <w:r w:rsidR="00304400">
        <w:rPr>
          <w:rFonts w:ascii="Tahoma" w:eastAsia="Times New Roman" w:hAnsi="Tahoma" w:cs="Tahoma"/>
          <w:sz w:val="27"/>
          <w:szCs w:val="27"/>
          <w:lang w:eastAsia="tr-TR"/>
        </w:rPr>
        <w:t>2</w:t>
      </w:r>
      <w:r w:rsidR="003476E3">
        <w:rPr>
          <w:rFonts w:ascii="Tahoma" w:eastAsia="Times New Roman" w:hAnsi="Tahoma" w:cs="Tahoma"/>
          <w:sz w:val="27"/>
          <w:szCs w:val="27"/>
          <w:lang w:eastAsia="tr-TR"/>
        </w:rPr>
        <w:t xml:space="preserve">0 </w:t>
      </w:r>
      <w:r w:rsidR="00966F3F">
        <w:rPr>
          <w:rFonts w:ascii="Tahoma" w:eastAsia="Times New Roman" w:hAnsi="Tahoma" w:cs="Tahoma"/>
          <w:sz w:val="27"/>
          <w:szCs w:val="27"/>
          <w:lang w:eastAsia="tr-TR"/>
        </w:rPr>
        <w:t>Geçici İmam-Hatip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alınacaktır. </w:t>
      </w:r>
    </w:p>
    <w:p w:rsidR="00A663A4" w:rsidRPr="0051393F" w:rsidRDefault="00A663A4" w:rsidP="00422CB1">
      <w:pPr>
        <w:spacing w:before="100" w:beforeAutospacing="1" w:after="100" w:afterAutospacing="1" w:line="222" w:lineRule="atLeast"/>
        <w:outlineLvl w:val="0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b/>
          <w:bCs/>
          <w:sz w:val="27"/>
          <w:szCs w:val="27"/>
          <w:lang w:eastAsia="tr-TR"/>
        </w:rPr>
        <w:t>A - SINAVA KATILMA ŞARTLARI</w:t>
      </w:r>
    </w:p>
    <w:p w:rsidR="00A663A4" w:rsidRPr="0051393F" w:rsidRDefault="00A663A4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1- </w:t>
      </w:r>
      <w:r w:rsidR="00871E2C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657 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Sayılı Devlet Memurları Kanunu’nun 48/</w:t>
      </w:r>
      <w:r w:rsidR="00FC2ECB">
        <w:rPr>
          <w:rFonts w:ascii="Tahoma" w:eastAsia="Times New Roman" w:hAnsi="Tahoma" w:cs="Tahoma"/>
          <w:sz w:val="27"/>
          <w:szCs w:val="27"/>
          <w:lang w:eastAsia="tr-TR"/>
        </w:rPr>
        <w:t>A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FC2ECB">
        <w:rPr>
          <w:rFonts w:ascii="Tahoma" w:eastAsia="Times New Roman" w:hAnsi="Tahoma" w:cs="Tahoma"/>
          <w:sz w:val="27"/>
          <w:szCs w:val="27"/>
          <w:lang w:eastAsia="tr-TR"/>
        </w:rPr>
        <w:t>m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addesinde aranan genel ve özel şartları taşıyor olmak,</w:t>
      </w:r>
    </w:p>
    <w:p w:rsidR="00A663A4" w:rsidRDefault="00D243C6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2- 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Diyanet İşleri Başkanlığı Atama ve Yer Değiştirme Yönetmeliğinin 5. </w:t>
      </w:r>
      <w:proofErr w:type="gramStart"/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maddesinin</w:t>
      </w:r>
      <w:proofErr w:type="gramEnd"/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(b) bendinde belirtilen “Ortak Nitelik” şartını taşımak,</w:t>
      </w:r>
    </w:p>
    <w:p w:rsidR="00FC2ECB" w:rsidRPr="0051393F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3- Adayların 657 sayılı Devlet Memurları Kanunu’nun 125/E maddesi gereği memurluktan çıkarılmamış olmak,</w:t>
      </w:r>
    </w:p>
    <w:p w:rsidR="00A663A4" w:rsidRPr="00661F62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4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- </w:t>
      </w:r>
      <w:r w:rsidR="00661F62" w:rsidRPr="0051393F">
        <w:rPr>
          <w:rFonts w:ascii="Tahoma" w:eastAsia="Times New Roman" w:hAnsi="Tahoma" w:cs="Tahoma"/>
          <w:sz w:val="27"/>
          <w:szCs w:val="27"/>
          <w:lang w:eastAsia="tr-TR"/>
        </w:rPr>
        <w:t>201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>6</w:t>
      </w:r>
      <w:r w:rsidR="00661F62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yılı KPSS (DHBT) sınavın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 xml:space="preserve">dan 50 ve üzeri puanı alan en az İmam-Hatip Lisesi mezunlarının mülakata çağrılması, üst tahsil gruplarında İlahiyat Fakültesi hariç </w:t>
      </w:r>
      <w:r w:rsidR="00661F62" w:rsidRPr="00FC2ECB">
        <w:rPr>
          <w:rFonts w:ascii="Tahoma" w:eastAsia="Times New Roman" w:hAnsi="Tahoma" w:cs="Tahoma"/>
          <w:sz w:val="27"/>
          <w:szCs w:val="27"/>
          <w:lang w:eastAsia="tr-TR"/>
        </w:rPr>
        <w:t>İmam-Hatip Lisesi mezunu olmayanların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 xml:space="preserve"> müracaatlar</w:t>
      </w:r>
      <w:r>
        <w:rPr>
          <w:rFonts w:ascii="Tahoma" w:eastAsia="Times New Roman" w:hAnsi="Tahoma" w:cs="Tahoma"/>
          <w:sz w:val="27"/>
          <w:szCs w:val="27"/>
          <w:lang w:eastAsia="tr-TR"/>
        </w:rPr>
        <w:t>ı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 xml:space="preserve"> alınma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>yacaktır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>,</w:t>
      </w:r>
    </w:p>
    <w:p w:rsidR="00661F62" w:rsidRPr="00FC2ECB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- </w:t>
      </w:r>
      <w:r w:rsidR="00EC68DB">
        <w:rPr>
          <w:rFonts w:ascii="Tahoma" w:eastAsia="Times New Roman" w:hAnsi="Tahoma" w:cs="Tahoma"/>
          <w:sz w:val="27"/>
          <w:szCs w:val="27"/>
          <w:lang w:eastAsia="tr-TR"/>
        </w:rPr>
        <w:t>İmam-Hatiplik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yapmaya engeli bulunmamak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>,</w:t>
      </w:r>
    </w:p>
    <w:p w:rsidR="00A663A4" w:rsidRPr="0051393F" w:rsidRDefault="00A663A4" w:rsidP="00422CB1">
      <w:pPr>
        <w:spacing w:before="100" w:beforeAutospacing="1" w:after="100" w:afterAutospacing="1" w:line="222" w:lineRule="atLeast"/>
        <w:outlineLvl w:val="0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b/>
          <w:bCs/>
          <w:sz w:val="27"/>
          <w:szCs w:val="27"/>
          <w:lang w:eastAsia="tr-TR"/>
        </w:rPr>
        <w:t>B - BAŞVURU İÇİN GEREKLİ BELGELER</w:t>
      </w:r>
    </w:p>
    <w:p w:rsidR="00A663A4" w:rsidRPr="0051393F" w:rsidRDefault="00A663A4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1- 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İş Talep Formu</w:t>
      </w:r>
      <w:r w:rsidR="00C27F49">
        <w:rPr>
          <w:rFonts w:ascii="Tahoma" w:eastAsia="Times New Roman" w:hAnsi="Tahoma" w:cs="Tahoma"/>
          <w:sz w:val="27"/>
          <w:szCs w:val="27"/>
          <w:lang w:eastAsia="tr-TR"/>
        </w:rPr>
        <w:t xml:space="preserve"> (fotoğraflı)</w:t>
      </w:r>
      <w:r w:rsidR="00661F62">
        <w:rPr>
          <w:rFonts w:ascii="Tahoma" w:eastAsia="Times New Roman" w:hAnsi="Tahoma" w:cs="Tahoma"/>
          <w:sz w:val="27"/>
          <w:szCs w:val="27"/>
          <w:lang w:eastAsia="tr-TR"/>
        </w:rPr>
        <w:t>,</w:t>
      </w:r>
    </w:p>
    <w:p w:rsidR="00A663A4" w:rsidRDefault="00A663A4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2- T.C. Kimlik </w:t>
      </w:r>
      <w:proofErr w:type="spellStart"/>
      <w:r w:rsidRPr="0051393F">
        <w:rPr>
          <w:rFonts w:ascii="Tahoma" w:eastAsia="Times New Roman" w:hAnsi="Tahoma" w:cs="Tahoma"/>
          <w:sz w:val="27"/>
          <w:szCs w:val="27"/>
          <w:lang w:eastAsia="tr-TR"/>
        </w:rPr>
        <w:t>nolu</w:t>
      </w:r>
      <w:proofErr w:type="spellEnd"/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nüfus cüzdanı fotokopisi,</w:t>
      </w:r>
    </w:p>
    <w:p w:rsidR="00D72259" w:rsidRPr="0051393F" w:rsidRDefault="00D72259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 xml:space="preserve">3- Sabıka </w:t>
      </w:r>
      <w:r w:rsidR="00FC2ECB">
        <w:rPr>
          <w:rFonts w:ascii="Tahoma" w:eastAsia="Times New Roman" w:hAnsi="Tahoma" w:cs="Tahoma"/>
          <w:sz w:val="27"/>
          <w:szCs w:val="27"/>
          <w:lang w:eastAsia="tr-TR"/>
        </w:rPr>
        <w:t>k</w:t>
      </w:r>
      <w:r>
        <w:rPr>
          <w:rFonts w:ascii="Tahoma" w:eastAsia="Times New Roman" w:hAnsi="Tahoma" w:cs="Tahoma"/>
          <w:sz w:val="27"/>
          <w:szCs w:val="27"/>
          <w:lang w:eastAsia="tr-TR"/>
        </w:rPr>
        <w:t>aydı</w:t>
      </w:r>
      <w:r w:rsidR="00FC2ECB">
        <w:rPr>
          <w:rFonts w:ascii="Tahoma" w:eastAsia="Times New Roman" w:hAnsi="Tahoma" w:cs="Tahoma"/>
          <w:sz w:val="27"/>
          <w:szCs w:val="27"/>
          <w:lang w:eastAsia="tr-TR"/>
        </w:rPr>
        <w:t xml:space="preserve"> (Resmi Kurum)</w:t>
      </w:r>
      <w:r>
        <w:rPr>
          <w:rFonts w:ascii="Tahoma" w:eastAsia="Times New Roman" w:hAnsi="Tahoma" w:cs="Tahoma"/>
          <w:sz w:val="27"/>
          <w:szCs w:val="27"/>
          <w:lang w:eastAsia="tr-TR"/>
        </w:rPr>
        <w:t>,</w:t>
      </w:r>
    </w:p>
    <w:p w:rsidR="00A663A4" w:rsidRPr="0051393F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4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- En son öğrenim durumunu gösterir belge / diploma fotokopisi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(DHBT Öğrenim Belgesi)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,</w:t>
      </w:r>
    </w:p>
    <w:p w:rsidR="00D72259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- 201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6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yılı KPSS sonuç belgesi,</w:t>
      </w:r>
    </w:p>
    <w:p w:rsidR="00D72259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6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 xml:space="preserve">- 2016 yılı KPSS (DHBT)’den 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 xml:space="preserve">50 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 xml:space="preserve">ve 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 xml:space="preserve">üzeri 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>puan aldığını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 xml:space="preserve"> gösterir sonuç belgesi,</w:t>
      </w:r>
    </w:p>
    <w:p w:rsidR="00C71F52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7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- Varsa Hafızlık belgesi fotokopisi,</w:t>
      </w:r>
    </w:p>
    <w:p w:rsidR="00FC2ECB" w:rsidRDefault="00FC2ECB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 xml:space="preserve">8- </w:t>
      </w:r>
      <w:proofErr w:type="gramStart"/>
      <w:r w:rsidR="008342CE">
        <w:rPr>
          <w:rFonts w:ascii="Tahoma" w:eastAsia="Times New Roman" w:hAnsi="Tahoma" w:cs="Tahoma"/>
          <w:sz w:val="27"/>
          <w:szCs w:val="27"/>
          <w:lang w:eastAsia="tr-TR"/>
        </w:rPr>
        <w:t>İkametgah</w:t>
      </w:r>
      <w:proofErr w:type="gramEnd"/>
      <w:r>
        <w:rPr>
          <w:rFonts w:ascii="Tahoma" w:eastAsia="Times New Roman" w:hAnsi="Tahoma" w:cs="Tahoma"/>
          <w:sz w:val="27"/>
          <w:szCs w:val="27"/>
          <w:lang w:eastAsia="tr-TR"/>
        </w:rPr>
        <w:t xml:space="preserve"> (yerleşim yeri) belgesi,</w:t>
      </w:r>
    </w:p>
    <w:p w:rsidR="00A663A4" w:rsidRPr="0051393F" w:rsidRDefault="00AF00DE" w:rsidP="00422CB1">
      <w:pPr>
        <w:spacing w:before="100" w:beforeAutospacing="1" w:after="100" w:afterAutospacing="1" w:line="222" w:lineRule="atLeast"/>
        <w:outlineLvl w:val="0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b/>
          <w:bCs/>
          <w:sz w:val="27"/>
          <w:szCs w:val="27"/>
          <w:lang w:eastAsia="tr-TR"/>
        </w:rPr>
        <w:lastRenderedPageBreak/>
        <w:t>C –BAŞVURU, SINAV, GÖREVLENDİR</w:t>
      </w:r>
      <w:r w:rsidR="00A663A4" w:rsidRPr="0051393F">
        <w:rPr>
          <w:rFonts w:ascii="Tahoma" w:eastAsia="Times New Roman" w:hAnsi="Tahoma" w:cs="Tahoma"/>
          <w:b/>
          <w:bCs/>
          <w:sz w:val="27"/>
          <w:szCs w:val="27"/>
          <w:lang w:eastAsia="tr-TR"/>
        </w:rPr>
        <w:t>ME VE DİĞER HUSUSLAR</w:t>
      </w:r>
    </w:p>
    <w:p w:rsidR="00A663A4" w:rsidRPr="0051393F" w:rsidRDefault="00A663A4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1-  Başvuru yapmak isteyenler 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18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.0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.201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7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-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22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.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0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.201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7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tarihleri arasında </w:t>
      </w:r>
      <w:r w:rsidR="00885559" w:rsidRPr="00885559">
        <w:rPr>
          <w:rFonts w:ascii="Tahoma" w:eastAsia="Times New Roman" w:hAnsi="Tahoma" w:cs="Tahoma"/>
          <w:b/>
          <w:sz w:val="27"/>
          <w:szCs w:val="27"/>
          <w:u w:val="single"/>
          <w:lang w:eastAsia="tr-TR"/>
        </w:rPr>
        <w:t xml:space="preserve">(Hafta sonu </w:t>
      </w:r>
      <w:proofErr w:type="gramStart"/>
      <w:r w:rsidR="00885559" w:rsidRPr="00885559">
        <w:rPr>
          <w:rFonts w:ascii="Tahoma" w:eastAsia="Times New Roman" w:hAnsi="Tahoma" w:cs="Tahoma"/>
          <w:b/>
          <w:sz w:val="27"/>
          <w:szCs w:val="27"/>
          <w:u w:val="single"/>
          <w:lang w:eastAsia="tr-TR"/>
        </w:rPr>
        <w:t>dahil</w:t>
      </w:r>
      <w:proofErr w:type="gramEnd"/>
      <w:r w:rsidR="00885559" w:rsidRPr="00885559">
        <w:rPr>
          <w:rFonts w:ascii="Tahoma" w:eastAsia="Times New Roman" w:hAnsi="Tahoma" w:cs="Tahoma"/>
          <w:b/>
          <w:sz w:val="27"/>
          <w:szCs w:val="27"/>
          <w:u w:val="single"/>
          <w:lang w:eastAsia="tr-TR"/>
        </w:rPr>
        <w:t>)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(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2</w:t>
      </w:r>
      <w:r w:rsidR="008A352E">
        <w:rPr>
          <w:rFonts w:ascii="Tahoma" w:eastAsia="Times New Roman" w:hAnsi="Tahoma" w:cs="Tahoma"/>
          <w:sz w:val="27"/>
          <w:szCs w:val="27"/>
          <w:lang w:eastAsia="tr-TR"/>
        </w:rPr>
        <w:t>2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.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0</w:t>
      </w:r>
      <w:r w:rsidR="008342CE"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>.201</w:t>
      </w:r>
      <w:r w:rsidR="00E87E65">
        <w:rPr>
          <w:rFonts w:ascii="Tahoma" w:eastAsia="Times New Roman" w:hAnsi="Tahoma" w:cs="Tahoma"/>
          <w:sz w:val="27"/>
          <w:szCs w:val="27"/>
          <w:lang w:eastAsia="tr-TR"/>
        </w:rPr>
        <w:t>7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8A352E">
        <w:rPr>
          <w:rFonts w:ascii="Tahoma" w:eastAsia="Times New Roman" w:hAnsi="Tahoma" w:cs="Tahoma"/>
          <w:sz w:val="27"/>
          <w:szCs w:val="27"/>
          <w:lang w:eastAsia="tr-TR"/>
        </w:rPr>
        <w:t>P</w:t>
      </w:r>
      <w:r w:rsidR="00D72259">
        <w:rPr>
          <w:rFonts w:ascii="Tahoma" w:eastAsia="Times New Roman" w:hAnsi="Tahoma" w:cs="Tahoma"/>
          <w:sz w:val="27"/>
          <w:szCs w:val="27"/>
          <w:lang w:eastAsia="tr-TR"/>
        </w:rPr>
        <w:t>azartesi</w:t>
      </w:r>
      <w:r w:rsidR="0016588F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günü saat 16:30’a kadar) 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>istenen belgelerle birlikte</w:t>
      </w:r>
      <w:r w:rsidRPr="0051393F">
        <w:rPr>
          <w:rFonts w:ascii="Tahoma" w:eastAsia="Times New Roman" w:hAnsi="Tahoma" w:cs="Tahoma"/>
          <w:sz w:val="27"/>
          <w:lang w:eastAsia="tr-TR"/>
        </w:rPr>
        <w:t> </w:t>
      </w:r>
      <w:r w:rsidR="00885559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>İlimiz</w:t>
      </w:r>
      <w:r w:rsidRPr="0051393F">
        <w:rPr>
          <w:rFonts w:ascii="Tahoma" w:eastAsia="Times New Roman" w:hAnsi="Tahoma" w:cs="Tahoma"/>
          <w:b/>
          <w:bCs/>
          <w:sz w:val="27"/>
          <w:szCs w:val="27"/>
          <w:u w:val="single"/>
          <w:lang w:eastAsia="tr-TR"/>
        </w:rPr>
        <w:t xml:space="preserve"> Müftülüğüne müracaat edeceklerdir.</w:t>
      </w:r>
    </w:p>
    <w:p w:rsidR="008342CE" w:rsidRDefault="00885559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2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>- </w:t>
      </w:r>
      <w:r w:rsidR="008342CE">
        <w:rPr>
          <w:rFonts w:ascii="Tahoma" w:eastAsia="Times New Roman" w:hAnsi="Tahoma" w:cs="Tahoma"/>
          <w:sz w:val="27"/>
          <w:szCs w:val="27"/>
          <w:lang w:eastAsia="tr-TR"/>
        </w:rPr>
        <w:t>Adaylar istenen belgelerle birlikte ikamet ettikleri İl Müftülüğüne müracaat edeceklerdir.</w:t>
      </w:r>
    </w:p>
    <w:p w:rsidR="008A352E" w:rsidRPr="00D76242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 xml:space="preserve">3- </w:t>
      </w:r>
      <w:r w:rsidR="00390D18">
        <w:rPr>
          <w:rFonts w:ascii="Tahoma" w:eastAsia="Times New Roman" w:hAnsi="Tahoma" w:cs="Tahoma"/>
          <w:sz w:val="27"/>
          <w:szCs w:val="27"/>
          <w:lang w:eastAsia="tr-TR"/>
        </w:rPr>
        <w:t>Mülakat sınavı</w:t>
      </w:r>
      <w:r>
        <w:rPr>
          <w:rFonts w:ascii="Tahoma" w:eastAsia="Times New Roman" w:hAnsi="Tahoma" w:cs="Tahoma"/>
          <w:sz w:val="27"/>
          <w:szCs w:val="27"/>
          <w:lang w:eastAsia="tr-TR"/>
        </w:rPr>
        <w:t>na</w:t>
      </w:r>
      <w:r w:rsidR="00390D18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966F3F">
        <w:rPr>
          <w:rFonts w:ascii="Tahoma" w:eastAsia="Times New Roman" w:hAnsi="Tahoma" w:cs="Tahoma"/>
          <w:b/>
          <w:sz w:val="27"/>
          <w:szCs w:val="27"/>
          <w:lang w:eastAsia="tr-TR"/>
        </w:rPr>
        <w:t>23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</w:t>
      </w:r>
      <w:r w:rsidR="00966F3F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Mayıs </w:t>
      </w:r>
      <w:r w:rsidR="00390D18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>201</w:t>
      </w:r>
      <w:r w:rsidR="00E87E65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>7</w:t>
      </w:r>
      <w:r w:rsidR="00390D18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</w:t>
      </w:r>
      <w:r w:rsidR="00966F3F">
        <w:rPr>
          <w:rFonts w:ascii="Tahoma" w:eastAsia="Times New Roman" w:hAnsi="Tahoma" w:cs="Tahoma"/>
          <w:b/>
          <w:sz w:val="27"/>
          <w:szCs w:val="27"/>
          <w:lang w:eastAsia="tr-TR"/>
        </w:rPr>
        <w:t>tarih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>in</w:t>
      </w:r>
      <w:r w:rsidR="00966F3F">
        <w:rPr>
          <w:rFonts w:ascii="Tahoma" w:eastAsia="Times New Roman" w:hAnsi="Tahoma" w:cs="Tahoma"/>
          <w:b/>
          <w:sz w:val="27"/>
          <w:szCs w:val="27"/>
          <w:lang w:eastAsia="tr-TR"/>
        </w:rPr>
        <w:t>de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>n</w:t>
      </w:r>
      <w:r w:rsidR="00390D18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>itibaren</w:t>
      </w:r>
      <w:r w:rsidR="00390D18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</w:t>
      </w:r>
      <w:r w:rsidR="00542CA2">
        <w:rPr>
          <w:rFonts w:ascii="Tahoma" w:eastAsia="Times New Roman" w:hAnsi="Tahoma" w:cs="Tahoma"/>
          <w:b/>
          <w:sz w:val="27"/>
          <w:szCs w:val="27"/>
          <w:lang w:eastAsia="tr-TR"/>
        </w:rPr>
        <w:t>Osmaniye</w:t>
      </w:r>
      <w:r w:rsidR="008A352E" w:rsidRPr="00AE01AB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İl Müftülüğünde</w:t>
      </w:r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 xml:space="preserve"> saat </w:t>
      </w:r>
      <w:proofErr w:type="gramStart"/>
      <w:r w:rsidR="00885559">
        <w:rPr>
          <w:rFonts w:ascii="Tahoma" w:eastAsia="Times New Roman" w:hAnsi="Tahoma" w:cs="Tahoma"/>
          <w:b/>
          <w:sz w:val="27"/>
          <w:szCs w:val="27"/>
          <w:lang w:eastAsia="tr-TR"/>
        </w:rPr>
        <w:t>09:00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>’da</w:t>
      </w:r>
      <w:proofErr w:type="gramEnd"/>
      <w:r w:rsidR="008A352E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>başla</w:t>
      </w:r>
      <w:r>
        <w:rPr>
          <w:rFonts w:ascii="Tahoma" w:eastAsia="Times New Roman" w:hAnsi="Tahoma" w:cs="Tahoma"/>
          <w:sz w:val="27"/>
          <w:szCs w:val="27"/>
          <w:lang w:eastAsia="tr-TR"/>
        </w:rPr>
        <w:t>n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>acak</w:t>
      </w:r>
      <w:r w:rsidR="008A352E">
        <w:rPr>
          <w:rFonts w:ascii="Tahoma" w:eastAsia="Times New Roman" w:hAnsi="Tahoma" w:cs="Tahoma"/>
          <w:sz w:val="27"/>
          <w:szCs w:val="27"/>
          <w:lang w:eastAsia="tr-TR"/>
        </w:rPr>
        <w:t>tır.</w:t>
      </w:r>
    </w:p>
    <w:p w:rsidR="00A663A4" w:rsidRPr="0051393F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4</w:t>
      </w:r>
      <w:r w:rsidR="00C71F52">
        <w:rPr>
          <w:rFonts w:ascii="Tahoma" w:eastAsia="Times New Roman" w:hAnsi="Tahoma" w:cs="Tahoma"/>
          <w:sz w:val="27"/>
          <w:szCs w:val="27"/>
          <w:lang w:eastAsia="tr-TR"/>
        </w:rPr>
        <w:t xml:space="preserve">- 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Belirtilen tarihte sınava katılmayanlar sınav hakkını kaybetmiş olacaklardır.</w:t>
      </w:r>
    </w:p>
    <w:p w:rsidR="00A663A4" w:rsidRPr="0051393F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5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>- 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Adaylar sınava gelirken kimlik belgelerini yanında bulund</w:t>
      </w:r>
      <w:r w:rsidR="00390D18">
        <w:rPr>
          <w:rFonts w:ascii="Tahoma" w:eastAsia="Times New Roman" w:hAnsi="Tahoma" w:cs="Tahoma"/>
          <w:sz w:val="27"/>
          <w:szCs w:val="27"/>
          <w:lang w:eastAsia="tr-TR"/>
        </w:rPr>
        <w:t>urulacaktır. Kimlik belgesini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 yanında getirmeyenler kesinlikle sınava alınmayacaktır.</w:t>
      </w:r>
    </w:p>
    <w:p w:rsidR="00A663A4" w:rsidRPr="0051393F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6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>- 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Mülakatta başarılı sayılmak için en az 70 </w:t>
      </w:r>
      <w:r w:rsidR="00885559">
        <w:rPr>
          <w:rFonts w:ascii="Tahoma" w:eastAsia="Times New Roman" w:hAnsi="Tahoma" w:cs="Tahoma"/>
          <w:sz w:val="27"/>
          <w:szCs w:val="27"/>
          <w:lang w:eastAsia="tr-TR"/>
        </w:rPr>
        <w:t xml:space="preserve">ve üzeri 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puan alınması gerekmektedir.</w:t>
      </w:r>
    </w:p>
    <w:p w:rsidR="00A663A4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szCs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7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>- 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Görevlendirmeler mülakatta en yüksek puan alandan başlamak suretiyle yapılacak olup, puanlar eşit olması </w:t>
      </w:r>
      <w:r w:rsidR="0046240E">
        <w:rPr>
          <w:rFonts w:ascii="Tahoma" w:eastAsia="Times New Roman" w:hAnsi="Tahoma" w:cs="Tahoma"/>
          <w:sz w:val="27"/>
          <w:szCs w:val="27"/>
          <w:lang w:eastAsia="tr-TR"/>
        </w:rPr>
        <w:t>durumunda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</w:t>
      </w:r>
      <w:r w:rsidR="0046240E">
        <w:rPr>
          <w:rFonts w:ascii="Tahoma" w:eastAsia="Times New Roman" w:hAnsi="Tahoma" w:cs="Tahoma"/>
          <w:sz w:val="27"/>
          <w:szCs w:val="27"/>
          <w:lang w:eastAsia="tr-TR"/>
        </w:rPr>
        <w:t xml:space="preserve">tahsili yüksek olana, bunun eşit olması durumunda hafız olana, bunun eşit olması durumunda 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KPSS puanı yüksek olana</w:t>
      </w:r>
      <w:r w:rsidR="0046240E">
        <w:rPr>
          <w:rFonts w:ascii="Tahoma" w:eastAsia="Times New Roman" w:hAnsi="Tahoma" w:cs="Tahoma"/>
          <w:sz w:val="27"/>
          <w:szCs w:val="27"/>
          <w:lang w:eastAsia="tr-TR"/>
        </w:rPr>
        <w:t xml:space="preserve"> öncelik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verilecektir.</w:t>
      </w:r>
    </w:p>
    <w:p w:rsidR="008342CE" w:rsidRPr="008342CE" w:rsidRDefault="008342CE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27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8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- Sınav sonuçları başarı sırasına göre </w:t>
      </w:r>
      <w:r w:rsidR="00304400"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  <w:t>http://osmaniye</w:t>
      </w:r>
      <w:r w:rsidR="008671D4" w:rsidRPr="008671D4">
        <w:rPr>
          <w:rFonts w:ascii="Tahoma" w:hAnsi="Tahoma" w:cs="Tahoma"/>
          <w:b/>
          <w:sz w:val="28"/>
          <w:szCs w:val="28"/>
          <w:u w:val="single"/>
          <w:shd w:val="clear" w:color="auto" w:fill="FFFFFF"/>
        </w:rPr>
        <w:t>.diyanet.gov.tr/</w:t>
      </w:r>
      <w:r w:rsidRPr="0051393F">
        <w:rPr>
          <w:rFonts w:ascii="Tahoma" w:eastAsia="Times New Roman" w:hAnsi="Tahoma" w:cs="Tahoma"/>
          <w:sz w:val="27"/>
          <w:lang w:eastAsia="tr-TR"/>
        </w:rPr>
        <w:t> </w:t>
      </w:r>
      <w:r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 internet adresinde ilan edilecek olup, adaylara ayrıca tebligat yapılmayacaktır.</w:t>
      </w:r>
    </w:p>
    <w:p w:rsidR="00A663A4" w:rsidRPr="0051393F" w:rsidRDefault="00220E74" w:rsidP="00422CB1">
      <w:pPr>
        <w:spacing w:before="100" w:beforeAutospacing="1" w:after="100" w:afterAutospacing="1" w:line="222" w:lineRule="atLeast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27"/>
          <w:szCs w:val="27"/>
          <w:lang w:eastAsia="tr-TR"/>
        </w:rPr>
        <w:t>9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>- 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Sınav işlemleri süresince adayın beyanı esas alına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caktır. </w:t>
      </w:r>
      <w:r w:rsidR="0046240E">
        <w:rPr>
          <w:rFonts w:ascii="Tahoma" w:eastAsia="Times New Roman" w:hAnsi="Tahoma" w:cs="Tahoma"/>
          <w:sz w:val="27"/>
          <w:szCs w:val="27"/>
          <w:lang w:eastAsia="tr-TR"/>
        </w:rPr>
        <w:t xml:space="preserve">Her türlü yanlış beyandan şahısların kendileri sorumlu olacaktır. </w:t>
      </w:r>
      <w:r w:rsidR="00D243C6" w:rsidRPr="0051393F">
        <w:rPr>
          <w:rFonts w:ascii="Tahoma" w:eastAsia="Times New Roman" w:hAnsi="Tahoma" w:cs="Tahoma"/>
          <w:sz w:val="27"/>
          <w:szCs w:val="27"/>
          <w:lang w:eastAsia="tr-TR"/>
        </w:rPr>
        <w:t xml:space="preserve">Gerçeğe aykırı belge ve </w:t>
      </w:r>
      <w:r w:rsidR="00A663A4" w:rsidRPr="0051393F">
        <w:rPr>
          <w:rFonts w:ascii="Tahoma" w:eastAsia="Times New Roman" w:hAnsi="Tahoma" w:cs="Tahoma"/>
          <w:sz w:val="27"/>
          <w:szCs w:val="27"/>
          <w:lang w:eastAsia="tr-TR"/>
        </w:rPr>
        <w:t>beyanda bulunduğu tespit edilenlerin başvuru ve sınavları  geçersiz sayılacağı gibi görevlendirme yapılması halinde de görevle ilişiği kesilecektir.</w:t>
      </w:r>
    </w:p>
    <w:p w:rsidR="003476E3" w:rsidRDefault="00C71F52" w:rsidP="00422CB1">
      <w:pPr>
        <w:pStyle w:val="AralkYok"/>
        <w:rPr>
          <w:rFonts w:ascii="Tahoma" w:hAnsi="Tahoma" w:cs="Tahoma"/>
          <w:sz w:val="27"/>
          <w:szCs w:val="27"/>
          <w:lang w:eastAsia="tr-TR"/>
        </w:rPr>
      </w:pPr>
      <w:r w:rsidRPr="0051393F">
        <w:rPr>
          <w:rFonts w:ascii="Tahoma" w:hAnsi="Tahoma" w:cs="Tahoma"/>
          <w:sz w:val="27"/>
          <w:szCs w:val="27"/>
          <w:lang w:eastAsia="tr-TR"/>
        </w:rPr>
        <w:t xml:space="preserve">İlgililere duyurulur.      </w:t>
      </w:r>
    </w:p>
    <w:p w:rsidR="00C71F52" w:rsidRPr="0051393F" w:rsidRDefault="00C71F52" w:rsidP="00422CB1">
      <w:pPr>
        <w:pStyle w:val="AralkYok"/>
        <w:rPr>
          <w:rFonts w:ascii="Tahoma" w:hAnsi="Tahoma" w:cs="Tahoma"/>
          <w:sz w:val="27"/>
          <w:szCs w:val="27"/>
          <w:lang w:eastAsia="tr-TR"/>
        </w:rPr>
      </w:pPr>
      <w:r w:rsidRPr="0051393F">
        <w:rPr>
          <w:rFonts w:ascii="Tahoma" w:hAnsi="Tahoma" w:cs="Tahoma"/>
          <w:sz w:val="27"/>
          <w:szCs w:val="27"/>
          <w:lang w:eastAsia="tr-TR"/>
        </w:rPr>
        <w:t xml:space="preserve">            </w:t>
      </w:r>
    </w:p>
    <w:p w:rsidR="00C71F52" w:rsidRPr="003476E3" w:rsidRDefault="00C71F52" w:rsidP="00422CB1">
      <w:pPr>
        <w:pStyle w:val="AralkYok"/>
        <w:rPr>
          <w:rFonts w:ascii="Tahoma" w:hAnsi="Tahoma" w:cs="Tahoma"/>
          <w:color w:val="000000"/>
          <w:lang w:eastAsia="tr-TR"/>
        </w:rPr>
      </w:pP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51393F">
        <w:rPr>
          <w:rFonts w:ascii="Tahoma" w:hAnsi="Tahoma" w:cs="Tahoma"/>
          <w:sz w:val="27"/>
          <w:szCs w:val="27"/>
          <w:lang w:eastAsia="tr-TR"/>
        </w:rPr>
        <w:tab/>
      </w:r>
      <w:r w:rsidRPr="003476E3">
        <w:rPr>
          <w:rFonts w:ascii="Tahoma" w:hAnsi="Tahoma" w:cs="Tahoma"/>
          <w:color w:val="000000"/>
          <w:sz w:val="27"/>
          <w:szCs w:val="27"/>
          <w:lang w:eastAsia="tr-TR"/>
        </w:rPr>
        <w:tab/>
        <w:t xml:space="preserve"> </w:t>
      </w:r>
      <w:r w:rsidR="00602476" w:rsidRPr="003476E3">
        <w:rPr>
          <w:rFonts w:ascii="Tahoma" w:hAnsi="Tahoma" w:cs="Tahoma"/>
          <w:color w:val="000000"/>
          <w:lang w:eastAsia="tr-TR"/>
        </w:rPr>
        <w:t>1</w:t>
      </w:r>
      <w:r w:rsidR="003476E3">
        <w:rPr>
          <w:rFonts w:ascii="Tahoma" w:hAnsi="Tahoma" w:cs="Tahoma"/>
          <w:color w:val="000000"/>
          <w:lang w:eastAsia="tr-TR"/>
        </w:rPr>
        <w:t>5</w:t>
      </w:r>
      <w:r w:rsidRPr="003476E3">
        <w:rPr>
          <w:rFonts w:ascii="Tahoma" w:hAnsi="Tahoma" w:cs="Tahoma"/>
          <w:color w:val="000000"/>
          <w:lang w:eastAsia="tr-TR"/>
        </w:rPr>
        <w:t>.</w:t>
      </w:r>
      <w:r w:rsidR="00FE1C7F" w:rsidRPr="003476E3">
        <w:rPr>
          <w:rFonts w:ascii="Tahoma" w:hAnsi="Tahoma" w:cs="Tahoma"/>
          <w:color w:val="000000"/>
          <w:lang w:eastAsia="tr-TR"/>
        </w:rPr>
        <w:t>0</w:t>
      </w:r>
      <w:r w:rsidR="003476E3">
        <w:rPr>
          <w:rFonts w:ascii="Tahoma" w:hAnsi="Tahoma" w:cs="Tahoma"/>
          <w:color w:val="000000"/>
          <w:lang w:eastAsia="tr-TR"/>
        </w:rPr>
        <w:t>5</w:t>
      </w:r>
      <w:r w:rsidRPr="003476E3">
        <w:rPr>
          <w:rFonts w:ascii="Tahoma" w:hAnsi="Tahoma" w:cs="Tahoma"/>
          <w:color w:val="000000"/>
          <w:lang w:eastAsia="tr-TR"/>
        </w:rPr>
        <w:t>.201</w:t>
      </w:r>
      <w:r w:rsidR="00E87E65" w:rsidRPr="003476E3">
        <w:rPr>
          <w:rFonts w:ascii="Tahoma" w:hAnsi="Tahoma" w:cs="Tahoma"/>
          <w:color w:val="000000"/>
          <w:lang w:eastAsia="tr-TR"/>
        </w:rPr>
        <w:t>7</w:t>
      </w:r>
    </w:p>
    <w:p w:rsidR="007C6E24" w:rsidRPr="003476E3" w:rsidRDefault="007C6E24" w:rsidP="00422CB1">
      <w:pPr>
        <w:pStyle w:val="AralkYok"/>
        <w:rPr>
          <w:rFonts w:ascii="Tahoma" w:hAnsi="Tahoma" w:cs="Tahoma"/>
          <w:color w:val="000000"/>
          <w:lang w:eastAsia="tr-TR"/>
        </w:rPr>
      </w:pPr>
    </w:p>
    <w:p w:rsidR="003476E3" w:rsidRPr="003476E3" w:rsidRDefault="003476E3" w:rsidP="00422CB1">
      <w:pPr>
        <w:pStyle w:val="AralkYok"/>
        <w:rPr>
          <w:rFonts w:ascii="Tahoma" w:hAnsi="Tahoma" w:cs="Tahoma"/>
          <w:color w:val="000000"/>
          <w:lang w:eastAsia="tr-TR"/>
        </w:rPr>
      </w:pPr>
    </w:p>
    <w:p w:rsidR="00E87E65" w:rsidRPr="003476E3" w:rsidRDefault="00E87E65" w:rsidP="00422CB1">
      <w:pPr>
        <w:pStyle w:val="AralkYok"/>
        <w:rPr>
          <w:rFonts w:ascii="Tahoma" w:hAnsi="Tahoma" w:cs="Tahoma"/>
          <w:color w:val="000000"/>
          <w:lang w:eastAsia="tr-TR"/>
        </w:rPr>
      </w:pPr>
    </w:p>
    <w:p w:rsidR="00C71F52" w:rsidRPr="003476E3" w:rsidRDefault="00304400" w:rsidP="00422CB1">
      <w:pPr>
        <w:pStyle w:val="AralkYok"/>
        <w:ind w:left="4956"/>
        <w:outlineLvl w:val="0"/>
        <w:rPr>
          <w:rFonts w:ascii="Tahoma" w:hAnsi="Tahoma" w:cs="Tahoma"/>
          <w:color w:val="000000"/>
          <w:lang w:eastAsia="tr-TR"/>
        </w:rPr>
      </w:pPr>
      <w:r>
        <w:rPr>
          <w:rFonts w:ascii="Tahoma" w:hAnsi="Tahoma" w:cs="Tahoma"/>
          <w:color w:val="000000"/>
          <w:sz w:val="27"/>
          <w:szCs w:val="27"/>
          <w:lang w:eastAsia="tr-TR"/>
        </w:rPr>
        <w:t xml:space="preserve">                     </w:t>
      </w:r>
      <w:r>
        <w:rPr>
          <w:rFonts w:ascii="Tahoma" w:hAnsi="Tahoma" w:cs="Tahoma"/>
          <w:color w:val="000000"/>
          <w:lang w:eastAsia="tr-TR"/>
        </w:rPr>
        <w:t>Ali Rıza TAHİROĞLU</w:t>
      </w:r>
    </w:p>
    <w:p w:rsidR="00D952CA" w:rsidRPr="003476E3" w:rsidRDefault="00C71F52" w:rsidP="00422CB1">
      <w:pPr>
        <w:pStyle w:val="AralkYok"/>
        <w:rPr>
          <w:color w:val="000000"/>
          <w:lang w:eastAsia="tr-TR"/>
        </w:rPr>
      </w:pP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  <w:t xml:space="preserve">   </w:t>
      </w:r>
      <w:r w:rsidRPr="003476E3">
        <w:rPr>
          <w:rFonts w:ascii="Tahoma" w:hAnsi="Tahoma" w:cs="Tahoma"/>
          <w:color w:val="000000"/>
          <w:lang w:eastAsia="tr-TR"/>
        </w:rPr>
        <w:tab/>
      </w:r>
      <w:r w:rsidRPr="003476E3">
        <w:rPr>
          <w:rFonts w:ascii="Tahoma" w:hAnsi="Tahoma" w:cs="Tahoma"/>
          <w:color w:val="000000"/>
          <w:lang w:eastAsia="tr-TR"/>
        </w:rPr>
        <w:tab/>
        <w:t xml:space="preserve">  İl Müftüs</w:t>
      </w:r>
      <w:r w:rsidR="008342CE">
        <w:rPr>
          <w:rFonts w:ascii="Tahoma" w:hAnsi="Tahoma" w:cs="Tahoma"/>
          <w:color w:val="000000"/>
          <w:lang w:eastAsia="tr-TR"/>
        </w:rPr>
        <w:t>ü</w:t>
      </w:r>
    </w:p>
    <w:sectPr w:rsidR="00D952CA" w:rsidRPr="003476E3" w:rsidSect="00C71F52"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3A4"/>
    <w:rsid w:val="00030760"/>
    <w:rsid w:val="000420A9"/>
    <w:rsid w:val="000502A6"/>
    <w:rsid w:val="00062D2E"/>
    <w:rsid w:val="00094B82"/>
    <w:rsid w:val="00115831"/>
    <w:rsid w:val="0016588F"/>
    <w:rsid w:val="00171FB9"/>
    <w:rsid w:val="00220E74"/>
    <w:rsid w:val="00225362"/>
    <w:rsid w:val="00230DC5"/>
    <w:rsid w:val="002F108F"/>
    <w:rsid w:val="002F5FE2"/>
    <w:rsid w:val="00304400"/>
    <w:rsid w:val="0034485E"/>
    <w:rsid w:val="003476E3"/>
    <w:rsid w:val="00390D18"/>
    <w:rsid w:val="00422CB1"/>
    <w:rsid w:val="00457916"/>
    <w:rsid w:val="0046240E"/>
    <w:rsid w:val="00464B5D"/>
    <w:rsid w:val="004675AA"/>
    <w:rsid w:val="004965B8"/>
    <w:rsid w:val="0051393F"/>
    <w:rsid w:val="00542CA2"/>
    <w:rsid w:val="005473D8"/>
    <w:rsid w:val="005A616B"/>
    <w:rsid w:val="005F515D"/>
    <w:rsid w:val="00602476"/>
    <w:rsid w:val="006242F7"/>
    <w:rsid w:val="00635756"/>
    <w:rsid w:val="0064760A"/>
    <w:rsid w:val="00661F62"/>
    <w:rsid w:val="006B7A15"/>
    <w:rsid w:val="007C6E24"/>
    <w:rsid w:val="0080118A"/>
    <w:rsid w:val="0080327B"/>
    <w:rsid w:val="008342CE"/>
    <w:rsid w:val="00842AE4"/>
    <w:rsid w:val="00856791"/>
    <w:rsid w:val="008671D4"/>
    <w:rsid w:val="008675F7"/>
    <w:rsid w:val="00871E2C"/>
    <w:rsid w:val="00885559"/>
    <w:rsid w:val="008861D4"/>
    <w:rsid w:val="008A352E"/>
    <w:rsid w:val="00966F3F"/>
    <w:rsid w:val="00966F5C"/>
    <w:rsid w:val="00976BBA"/>
    <w:rsid w:val="009D0DD7"/>
    <w:rsid w:val="00A21EBA"/>
    <w:rsid w:val="00A4486F"/>
    <w:rsid w:val="00A663A4"/>
    <w:rsid w:val="00AD2D67"/>
    <w:rsid w:val="00AE01AB"/>
    <w:rsid w:val="00AF00DE"/>
    <w:rsid w:val="00B31942"/>
    <w:rsid w:val="00B651D6"/>
    <w:rsid w:val="00B85211"/>
    <w:rsid w:val="00BE77EB"/>
    <w:rsid w:val="00C01656"/>
    <w:rsid w:val="00C27F49"/>
    <w:rsid w:val="00C71F52"/>
    <w:rsid w:val="00C72311"/>
    <w:rsid w:val="00D243C6"/>
    <w:rsid w:val="00D3293E"/>
    <w:rsid w:val="00D63DE9"/>
    <w:rsid w:val="00D72259"/>
    <w:rsid w:val="00D76242"/>
    <w:rsid w:val="00D84480"/>
    <w:rsid w:val="00D952CA"/>
    <w:rsid w:val="00D9609F"/>
    <w:rsid w:val="00E87E65"/>
    <w:rsid w:val="00EC68DB"/>
    <w:rsid w:val="00EE5965"/>
    <w:rsid w:val="00F42EDE"/>
    <w:rsid w:val="00F52F87"/>
    <w:rsid w:val="00FC2ECB"/>
    <w:rsid w:val="00FE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663A4"/>
  </w:style>
  <w:style w:type="character" w:styleId="Kpr">
    <w:name w:val="Hyperlink"/>
    <w:basedOn w:val="VarsaylanParagrafYazTipi"/>
    <w:uiPriority w:val="99"/>
    <w:unhideWhenUsed/>
    <w:rsid w:val="00A663A4"/>
    <w:rPr>
      <w:color w:val="0000FF"/>
      <w:u w:val="single"/>
    </w:rPr>
  </w:style>
  <w:style w:type="paragraph" w:styleId="AralkYok">
    <w:name w:val="No Spacing"/>
    <w:uiPriority w:val="1"/>
    <w:qFormat/>
    <w:rsid w:val="00A663A4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D95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1393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13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F624-6EC3-4AC9-8389-4DEF7CB7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redrock</cp:lastModifiedBy>
  <cp:revision>15</cp:revision>
  <cp:lastPrinted>2017-05-16T05:39:00Z</cp:lastPrinted>
  <dcterms:created xsi:type="dcterms:W3CDTF">2017-05-16T05:36:00Z</dcterms:created>
  <dcterms:modified xsi:type="dcterms:W3CDTF">2017-05-16T05:47:00Z</dcterms:modified>
</cp:coreProperties>
</file>